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40BA" w14:textId="13D5FEAD" w:rsidR="006A09FA" w:rsidRPr="0036057A" w:rsidRDefault="004E6F87">
      <w:pPr>
        <w:pStyle w:val="DefaultText"/>
        <w:jc w:val="center"/>
        <w:rPr>
          <w:rFonts w:ascii="Courier New" w:hAnsi="Courier New" w:cs="Courier New"/>
        </w:rPr>
      </w:pPr>
      <w:r w:rsidRPr="0036057A">
        <w:rPr>
          <w:rFonts w:ascii="Courier New" w:hAnsi="Courier New" w:cs="Courier New"/>
        </w:rPr>
        <w:t>Molecular Biology</w:t>
      </w:r>
    </w:p>
    <w:p w14:paraId="08B7F691" w14:textId="4C8C06BE" w:rsidR="006A09FA" w:rsidRPr="0036057A" w:rsidRDefault="00B34B16">
      <w:pPr>
        <w:pStyle w:val="DefaultText"/>
        <w:jc w:val="center"/>
        <w:rPr>
          <w:rFonts w:ascii="Courier New" w:hAnsi="Courier New" w:cs="Courier New"/>
        </w:rPr>
      </w:pPr>
      <w:r w:rsidRPr="0036057A">
        <w:rPr>
          <w:rFonts w:ascii="Courier New" w:hAnsi="Courier New" w:cs="Courier New"/>
        </w:rPr>
        <w:t>Class of 202</w:t>
      </w:r>
      <w:r w:rsidR="008806C4">
        <w:rPr>
          <w:rFonts w:ascii="Courier New" w:hAnsi="Courier New" w:cs="Courier New"/>
        </w:rPr>
        <w:t>6</w:t>
      </w:r>
    </w:p>
    <w:p w14:paraId="147AC7BC" w14:textId="77777777" w:rsidR="006A09FA" w:rsidRPr="0036057A" w:rsidRDefault="006A09FA">
      <w:pPr>
        <w:pStyle w:val="DefaultText"/>
        <w:rPr>
          <w:rFonts w:ascii="Courier New" w:hAnsi="Courier New" w:cs="Courier New"/>
        </w:rPr>
      </w:pPr>
    </w:p>
    <w:p w14:paraId="01A03467" w14:textId="55145EDD" w:rsidR="006A09FA" w:rsidRPr="0036057A" w:rsidRDefault="007D6A9A">
      <w:pPr>
        <w:pStyle w:val="DefaultText"/>
        <w:rPr>
          <w:rFonts w:ascii="Courier New" w:hAnsi="Courier New" w:cs="Courier New"/>
        </w:rPr>
      </w:pPr>
      <w:r w:rsidRPr="0036057A">
        <w:rPr>
          <w:rFonts w:ascii="Courier New" w:hAnsi="Courier New" w:cs="Courier New"/>
        </w:rPr>
        <w:t>Theory (</w:t>
      </w:r>
      <w:r w:rsidR="004E6F87" w:rsidRPr="0036057A">
        <w:rPr>
          <w:rFonts w:ascii="Courier New" w:hAnsi="Courier New" w:cs="Courier New"/>
        </w:rPr>
        <w:t>1</w:t>
      </w:r>
      <w:r w:rsidRPr="0036057A">
        <w:rPr>
          <w:rFonts w:ascii="Courier New" w:hAnsi="Courier New" w:cs="Courier New"/>
        </w:rPr>
        <w:t xml:space="preserve"> credit)</w:t>
      </w:r>
    </w:p>
    <w:p w14:paraId="7A0708C4" w14:textId="77777777" w:rsidR="006A09FA" w:rsidRPr="0036057A" w:rsidRDefault="006A09FA">
      <w:pPr>
        <w:pStyle w:val="DefaultText"/>
        <w:rPr>
          <w:rFonts w:ascii="Courier New" w:hAnsi="Courier New" w:cs="Courier New"/>
        </w:rPr>
      </w:pPr>
    </w:p>
    <w:p w14:paraId="396C0D04" w14:textId="1397E893" w:rsidR="0036057A" w:rsidRPr="0036057A" w:rsidRDefault="0036057A" w:rsidP="0036057A">
      <w:pPr>
        <w:pStyle w:val="DefaultText"/>
        <w:ind w:left="720"/>
        <w:jc w:val="center"/>
        <w:outlineLvl w:val="0"/>
        <w:rPr>
          <w:rFonts w:ascii="Courier New" w:hAnsi="Courier New" w:cs="Courier New"/>
          <w:u w:val="single"/>
        </w:rPr>
      </w:pPr>
      <w:r w:rsidRPr="0036057A">
        <w:rPr>
          <w:rFonts w:ascii="Courier New" w:hAnsi="Courier New" w:cs="Courier New"/>
          <w:u w:val="single"/>
        </w:rPr>
        <w:t>Molecular Biology</w:t>
      </w:r>
    </w:p>
    <w:p w14:paraId="013C2A59" w14:textId="08C7243B" w:rsidR="0036057A" w:rsidRPr="0036057A" w:rsidRDefault="0036057A" w:rsidP="0036057A">
      <w:pPr>
        <w:pStyle w:val="DefaultText"/>
        <w:rPr>
          <w:rFonts w:ascii="Courier New" w:hAnsi="Courier New" w:cs="Courier New"/>
        </w:rPr>
      </w:pPr>
      <w:r w:rsidRPr="0036057A">
        <w:rPr>
          <w:rFonts w:ascii="Courier New" w:hAnsi="Courier New" w:cs="Courier New"/>
        </w:rPr>
        <w:t xml:space="preserve">Course Description:  How life began on this planet, what life is and how it has evolved into the complex interdependent web of life we see now will be thoroughly examined.  There will be a focus on cladistics, molecular biology and evolutionary biology as we go from simple life to complex ecosystems.  Students will examine modern techniques in molecular biology and discuss the ethical questions that arise with this technology. </w:t>
      </w:r>
      <w:r w:rsidR="00263EB8">
        <w:rPr>
          <w:rFonts w:ascii="Courier New" w:hAnsi="Courier New" w:cs="Courier New"/>
        </w:rPr>
        <w:t xml:space="preserve">Students will take the Precision Exam in Biotechnology.  </w:t>
      </w:r>
      <w:r w:rsidRPr="0036057A">
        <w:rPr>
          <w:rFonts w:ascii="Courier New" w:hAnsi="Courier New" w:cs="Courier New"/>
        </w:rPr>
        <w:t xml:space="preserve"> </w:t>
      </w:r>
    </w:p>
    <w:p w14:paraId="7C314E47" w14:textId="77777777" w:rsidR="0036057A" w:rsidRPr="0036057A" w:rsidRDefault="0036057A" w:rsidP="0036057A">
      <w:pPr>
        <w:pStyle w:val="DefaultText"/>
        <w:rPr>
          <w:rFonts w:ascii="Courier New" w:hAnsi="Courier New" w:cs="Courier New"/>
        </w:rPr>
      </w:pPr>
      <w:r w:rsidRPr="0036057A">
        <w:rPr>
          <w:rFonts w:ascii="Courier New" w:hAnsi="Courier New" w:cs="Courier New"/>
        </w:rPr>
        <w:t xml:space="preserve"> </w:t>
      </w:r>
    </w:p>
    <w:p w14:paraId="0A94F19C" w14:textId="77777777" w:rsidR="0036057A" w:rsidRPr="0036057A" w:rsidRDefault="0036057A" w:rsidP="0036057A">
      <w:pPr>
        <w:pStyle w:val="DefaultText"/>
        <w:ind w:left="720"/>
        <w:jc w:val="center"/>
        <w:rPr>
          <w:rFonts w:ascii="Courier New" w:hAnsi="Courier New" w:cs="Courier New"/>
        </w:rPr>
      </w:pPr>
    </w:p>
    <w:p w14:paraId="0F059769" w14:textId="77777777" w:rsidR="0036057A" w:rsidRPr="0036057A" w:rsidRDefault="0036057A" w:rsidP="0036057A">
      <w:pPr>
        <w:outlineLvl w:val="0"/>
        <w:rPr>
          <w:rFonts w:ascii="Courier New" w:hAnsi="Courier New" w:cs="Courier New"/>
          <w:bCs/>
        </w:rPr>
      </w:pPr>
      <w:r w:rsidRPr="0036057A">
        <w:rPr>
          <w:rFonts w:ascii="Courier New" w:hAnsi="Courier New" w:cs="Courier New"/>
          <w:bCs/>
        </w:rPr>
        <w:t>Textbooks:</w:t>
      </w:r>
    </w:p>
    <w:p w14:paraId="648E5149" w14:textId="77777777" w:rsidR="0036057A" w:rsidRPr="0036057A" w:rsidRDefault="0036057A" w:rsidP="0036057A">
      <w:pPr>
        <w:rPr>
          <w:rFonts w:ascii="Courier New" w:hAnsi="Courier New" w:cs="Courier New"/>
          <w:b/>
        </w:rPr>
      </w:pPr>
    </w:p>
    <w:p w14:paraId="42D15BEC" w14:textId="4F1BB178" w:rsidR="0036057A" w:rsidRPr="0036057A" w:rsidRDefault="005139DB" w:rsidP="0036057A">
      <w:pPr>
        <w:ind w:left="720" w:hanging="720"/>
        <w:outlineLvl w:val="0"/>
        <w:rPr>
          <w:rFonts w:ascii="Courier New" w:hAnsi="Courier New" w:cs="Courier New"/>
        </w:rPr>
      </w:pPr>
      <w:r>
        <w:rPr>
          <w:rFonts w:ascii="Courier New" w:hAnsi="Courier New" w:cs="Courier New"/>
        </w:rPr>
        <w:t>Taylor, Martha et al</w:t>
      </w:r>
      <w:r w:rsidR="0036057A" w:rsidRPr="0036057A">
        <w:rPr>
          <w:rFonts w:ascii="Courier New" w:hAnsi="Courier New" w:cs="Courier New"/>
        </w:rPr>
        <w:t>.</w:t>
      </w:r>
      <w:r>
        <w:rPr>
          <w:rFonts w:ascii="Courier New" w:hAnsi="Courier New" w:cs="Courier New"/>
        </w:rPr>
        <w:t xml:space="preserve">  </w:t>
      </w:r>
      <w:r w:rsidRPr="005139DB">
        <w:rPr>
          <w:rFonts w:ascii="Courier New" w:hAnsi="Courier New" w:cs="Courier New"/>
          <w:u w:val="single"/>
        </w:rPr>
        <w:t>Campbell Biology Concepts and Connections</w:t>
      </w:r>
      <w:r>
        <w:rPr>
          <w:rFonts w:ascii="Courier New" w:hAnsi="Courier New" w:cs="Courier New"/>
          <w:u w:val="single"/>
        </w:rPr>
        <w:t xml:space="preserve"> 10</w:t>
      </w:r>
      <w:r w:rsidRPr="005139DB">
        <w:rPr>
          <w:rFonts w:ascii="Courier New" w:hAnsi="Courier New" w:cs="Courier New"/>
          <w:u w:val="single"/>
          <w:vertAlign w:val="superscript"/>
        </w:rPr>
        <w:t>th</w:t>
      </w:r>
      <w:r>
        <w:rPr>
          <w:rFonts w:ascii="Courier New" w:hAnsi="Courier New" w:cs="Courier New"/>
          <w:u w:val="single"/>
        </w:rPr>
        <w:t xml:space="preserve"> </w:t>
      </w:r>
      <w:proofErr w:type="gramStart"/>
      <w:r>
        <w:rPr>
          <w:rFonts w:ascii="Courier New" w:hAnsi="Courier New" w:cs="Courier New"/>
          <w:u w:val="single"/>
        </w:rPr>
        <w:t>ed..</w:t>
      </w:r>
      <w:proofErr w:type="gramEnd"/>
      <w:r>
        <w:rPr>
          <w:rFonts w:ascii="Courier New" w:hAnsi="Courier New" w:cs="Courier New"/>
        </w:rPr>
        <w:t xml:space="preserve"> New Jersey: Pearson, 2021</w:t>
      </w:r>
      <w:r>
        <w:rPr>
          <w:rFonts w:ascii="Courier New" w:hAnsi="Courier New" w:cs="Courier New"/>
          <w:u w:val="single"/>
        </w:rPr>
        <w:t xml:space="preserve"> </w:t>
      </w:r>
    </w:p>
    <w:p w14:paraId="74C056FB" w14:textId="77777777" w:rsidR="0036057A" w:rsidRPr="0036057A" w:rsidRDefault="0036057A" w:rsidP="0036057A">
      <w:pPr>
        <w:ind w:left="720" w:hanging="720"/>
        <w:rPr>
          <w:rFonts w:ascii="Courier New" w:hAnsi="Courier New" w:cs="Courier New"/>
        </w:rPr>
      </w:pPr>
      <w:r w:rsidRPr="0036057A">
        <w:rPr>
          <w:rFonts w:ascii="Courier New" w:hAnsi="Courier New" w:cs="Courier New"/>
        </w:rPr>
        <w:t xml:space="preserve">Miller, Tyler. </w:t>
      </w:r>
      <w:r w:rsidRPr="0036057A">
        <w:rPr>
          <w:rFonts w:ascii="Courier New" w:hAnsi="Courier New" w:cs="Courier New"/>
          <w:u w:val="single"/>
        </w:rPr>
        <w:t xml:space="preserve">Living in the Environment 11th </w:t>
      </w:r>
      <w:proofErr w:type="gramStart"/>
      <w:r w:rsidRPr="0036057A">
        <w:rPr>
          <w:rFonts w:ascii="Courier New" w:hAnsi="Courier New" w:cs="Courier New"/>
          <w:u w:val="single"/>
        </w:rPr>
        <w:t>ed.</w:t>
      </w:r>
      <w:r w:rsidRPr="0036057A">
        <w:rPr>
          <w:rFonts w:ascii="Courier New" w:hAnsi="Courier New" w:cs="Courier New"/>
        </w:rPr>
        <w:t>.</w:t>
      </w:r>
      <w:proofErr w:type="gramEnd"/>
      <w:r w:rsidRPr="0036057A">
        <w:rPr>
          <w:rFonts w:ascii="Courier New" w:hAnsi="Courier New" w:cs="Courier New"/>
        </w:rPr>
        <w:t xml:space="preserve"> California: Brooks/Cole Publishing Company, 2000.</w:t>
      </w:r>
    </w:p>
    <w:p w14:paraId="11D5CAC1" w14:textId="77777777" w:rsidR="0036057A" w:rsidRPr="0036057A" w:rsidRDefault="0036057A" w:rsidP="0036057A">
      <w:pPr>
        <w:ind w:left="720" w:hanging="720"/>
        <w:rPr>
          <w:rFonts w:ascii="Courier New" w:hAnsi="Courier New" w:cs="Courier New"/>
        </w:rPr>
      </w:pPr>
      <w:r w:rsidRPr="0036057A">
        <w:rPr>
          <w:rFonts w:ascii="Courier New" w:hAnsi="Courier New" w:cs="Courier New"/>
        </w:rPr>
        <w:t xml:space="preserve">Brower, James, et al. </w:t>
      </w:r>
      <w:r w:rsidRPr="0036057A">
        <w:rPr>
          <w:rFonts w:ascii="Courier New" w:hAnsi="Courier New" w:cs="Courier New"/>
          <w:u w:val="single"/>
        </w:rPr>
        <w:t>Field and Laboratory Methods for General Ecology</w:t>
      </w:r>
      <w:r w:rsidRPr="0036057A">
        <w:rPr>
          <w:rFonts w:ascii="Courier New" w:hAnsi="Courier New" w:cs="Courier New"/>
        </w:rPr>
        <w:t>. Boston: McGraw-Hill, 1998.</w:t>
      </w:r>
    </w:p>
    <w:p w14:paraId="51D0136C" w14:textId="77777777" w:rsidR="0036057A" w:rsidRPr="0036057A" w:rsidRDefault="0036057A" w:rsidP="0036057A">
      <w:pPr>
        <w:ind w:left="720" w:hanging="720"/>
        <w:rPr>
          <w:rFonts w:ascii="Courier New" w:hAnsi="Courier New" w:cs="Courier New"/>
        </w:rPr>
      </w:pPr>
      <w:r w:rsidRPr="0036057A">
        <w:rPr>
          <w:rFonts w:ascii="Courier New" w:hAnsi="Courier New" w:cs="Courier New"/>
        </w:rPr>
        <w:t xml:space="preserve">Michell, Mark and William Stapp. </w:t>
      </w:r>
      <w:r w:rsidRPr="0036057A">
        <w:rPr>
          <w:rFonts w:ascii="Courier New" w:hAnsi="Courier New" w:cs="Courier New"/>
          <w:u w:val="single"/>
        </w:rPr>
        <w:t xml:space="preserve">Field Manual for Water Quality Monitoring </w:t>
      </w:r>
      <w:proofErr w:type="gramStart"/>
      <w:r w:rsidRPr="0036057A">
        <w:rPr>
          <w:rFonts w:ascii="Courier New" w:hAnsi="Courier New" w:cs="Courier New"/>
          <w:u w:val="single"/>
        </w:rPr>
        <w:t>An</w:t>
      </w:r>
      <w:proofErr w:type="gramEnd"/>
      <w:r w:rsidRPr="0036057A">
        <w:rPr>
          <w:rFonts w:ascii="Courier New" w:hAnsi="Courier New" w:cs="Courier New"/>
          <w:u w:val="single"/>
        </w:rPr>
        <w:t xml:space="preserve"> Environmental Education Program for Schools</w:t>
      </w:r>
      <w:r w:rsidRPr="0036057A">
        <w:rPr>
          <w:rFonts w:ascii="Courier New" w:hAnsi="Courier New" w:cs="Courier New"/>
        </w:rPr>
        <w:t>. Iowa: Kendall/Hunt, 1997.</w:t>
      </w:r>
    </w:p>
    <w:p w14:paraId="3685F0C0" w14:textId="77777777" w:rsidR="0036057A" w:rsidRPr="0036057A" w:rsidRDefault="0036057A" w:rsidP="0036057A">
      <w:pPr>
        <w:ind w:left="720" w:hanging="720"/>
        <w:rPr>
          <w:rFonts w:ascii="Courier New" w:hAnsi="Courier New" w:cs="Courier New"/>
        </w:rPr>
      </w:pPr>
    </w:p>
    <w:p w14:paraId="4B71B969" w14:textId="45C20BF2" w:rsidR="0036057A" w:rsidRPr="0036057A" w:rsidRDefault="0036057A" w:rsidP="0036057A">
      <w:pPr>
        <w:ind w:left="720" w:hanging="720"/>
        <w:outlineLvl w:val="0"/>
        <w:rPr>
          <w:rFonts w:ascii="Courier New" w:hAnsi="Courier New" w:cs="Courier New"/>
        </w:rPr>
      </w:pPr>
      <w:r w:rsidRPr="0036057A">
        <w:rPr>
          <w:rFonts w:ascii="Courier New" w:hAnsi="Courier New" w:cs="Courier New"/>
        </w:rPr>
        <w:t>Molecular Biology</w:t>
      </w:r>
    </w:p>
    <w:p w14:paraId="64E2CBCE" w14:textId="77777777" w:rsidR="0036057A" w:rsidRPr="0036057A" w:rsidRDefault="0036057A" w:rsidP="0036057A">
      <w:pPr>
        <w:ind w:left="720" w:hanging="720"/>
        <w:rPr>
          <w:rFonts w:ascii="Courier New" w:hAnsi="Courier New" w:cs="Courier New"/>
        </w:rPr>
      </w:pPr>
    </w:p>
    <w:p w14:paraId="6BB195CB"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What is science?  A review of the scientific method, scientific thought and the peer review system.  A particular focus is paid to the biology, ecology and environmental science.  </w:t>
      </w:r>
    </w:p>
    <w:p w14:paraId="16CC8589"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Math in science:  Includes; significant figures, accuracy and precision in measure, conversions using dimensional analysis and basic solution Chemistry including making solutions and dilutions in lab.  </w:t>
      </w:r>
    </w:p>
    <w:p w14:paraId="3F2B84C1"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Organic molecules:  Classification of the major biologically important molecules; carbohydrates, proteins, lipids and nucleic acids is studied.  Questions such as; what the functions of these molecules in living things are and how they are created are thoroughly addressed.  </w:t>
      </w:r>
    </w:p>
    <w:p w14:paraId="0390AB7F"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Cells the building blocks of life:  An in-depth look at prokaryotic and eukaryotic cells, organelles and organelle function.  Why do plastids and mitochondria have their own genetic material?  How is energy used in the cell?  What do enzymes do in the cell?  What can prevent an enzyme from working?  How do cell membranes fit in to the energy picture?  </w:t>
      </w:r>
    </w:p>
    <w:p w14:paraId="600FD045"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Cellular respiration:  A detailed study of the generation of ATP in the cell.  What do mitochondria have to do with </w:t>
      </w:r>
      <w:r w:rsidRPr="0036057A">
        <w:rPr>
          <w:rFonts w:ascii="Courier New" w:hAnsi="Courier New" w:cs="Courier New"/>
        </w:rPr>
        <w:lastRenderedPageBreak/>
        <w:t xml:space="preserve">respiration?  Why is aerobic respiration so important?  What is chemiosmosis?  </w:t>
      </w:r>
    </w:p>
    <w:p w14:paraId="59B5DC8D"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Photosynthesis:  An overview of photosynthesis including the Calvin cycle.  The role of plastids in photosynthesis and the efficiency of photosynthesis is examined.  </w:t>
      </w:r>
    </w:p>
    <w:p w14:paraId="30DB063C"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Cellular reproduction:  Mitosis, the cell cycle, and meiosis are studied in detail. What molecules control the cell cycle?  What happens to the genetic material during the cell cycle?</w:t>
      </w:r>
    </w:p>
    <w:p w14:paraId="5D8AECAF"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Mendelian genetics:  Monohybrid crosses, dihybrid crosses, dominance, incomplete dominance, genotype and phenotype ratios, the one gene, one polypeptide theory are studied. </w:t>
      </w:r>
    </w:p>
    <w:p w14:paraId="35A6DAF4"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From DNA to Protein: The structure of DNA, DNA replication and mutation are studied. How DNA codes for proteins, transcription, translation and mutation are studied in detail.</w:t>
      </w:r>
    </w:p>
    <w:p w14:paraId="5D2A9343"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Turning genes on and off:  Gene regulation and applications in DNA technologies are studied in detail including; plasmids, restriction enzymes, gel electrophoresis, PCR the human genome project, 23 and me.    </w:t>
      </w:r>
    </w:p>
    <w:p w14:paraId="45605C43"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General Evolution:  Basic classification of life (the 6 kingdoms of life), how life emerged on the planet, from single cell to complex organism, from sea to land, the fossil record, cladograms, micro and macro evolution, speciation, coevolution are all examined.  </w:t>
      </w:r>
    </w:p>
    <w:p w14:paraId="1CC057E6"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 xml:space="preserve">Ecology I:  Basic ecological principles and vocabulary, energy flow through a food web, niches, mineral cycles, limiting factors, population ecology are explored.  </w:t>
      </w:r>
    </w:p>
    <w:p w14:paraId="19F8D911" w14:textId="77777777" w:rsidR="0036057A" w:rsidRPr="0036057A" w:rsidRDefault="0036057A" w:rsidP="0036057A">
      <w:pPr>
        <w:widowControl/>
        <w:numPr>
          <w:ilvl w:val="0"/>
          <w:numId w:val="5"/>
        </w:numPr>
        <w:suppressAutoHyphens w:val="0"/>
        <w:rPr>
          <w:rFonts w:ascii="Courier New" w:hAnsi="Courier New" w:cs="Courier New"/>
        </w:rPr>
      </w:pPr>
      <w:r w:rsidRPr="0036057A">
        <w:rPr>
          <w:rFonts w:ascii="Courier New" w:hAnsi="Courier New" w:cs="Courier New"/>
        </w:rPr>
        <w:t>Ecology II:  Characteristics of major biomes of the earth both terrestrial and aquatic are examined.  Concepts such as succession, global climate, Hadley cells, El Nino are also explored.</w:t>
      </w:r>
    </w:p>
    <w:p w14:paraId="714CE9A5" w14:textId="6FF7D274" w:rsidR="0036057A" w:rsidRPr="0036057A" w:rsidRDefault="0036057A" w:rsidP="0036057A">
      <w:pPr>
        <w:pStyle w:val="DefaultText"/>
        <w:ind w:left="720"/>
        <w:jc w:val="center"/>
        <w:outlineLvl w:val="0"/>
        <w:rPr>
          <w:rFonts w:ascii="Courier New" w:hAnsi="Courier New" w:cs="Courier New"/>
        </w:rPr>
      </w:pPr>
    </w:p>
    <w:p w14:paraId="69ED5E3C" w14:textId="1B8BF57B" w:rsidR="006A09FA" w:rsidRPr="0036057A" w:rsidRDefault="007D6A9A">
      <w:pPr>
        <w:pStyle w:val="DefaultText"/>
        <w:rPr>
          <w:rFonts w:ascii="Courier New" w:hAnsi="Courier New" w:cs="Courier New"/>
        </w:rPr>
      </w:pPr>
      <w:r w:rsidRPr="0036057A">
        <w:rPr>
          <w:rFonts w:ascii="Courier New" w:hAnsi="Courier New" w:cs="Courier New"/>
        </w:rPr>
        <w:t>Grading:</w:t>
      </w:r>
      <w:r w:rsidR="0036057A">
        <w:rPr>
          <w:rFonts w:ascii="Courier New" w:hAnsi="Courier New" w:cs="Courier New"/>
        </w:rPr>
        <w:t xml:space="preserve"> (subject to change)</w:t>
      </w:r>
    </w:p>
    <w:p w14:paraId="23A12BDA" w14:textId="4F8C0C45" w:rsidR="006A09FA" w:rsidRDefault="00543FCC">
      <w:pPr>
        <w:pStyle w:val="DefaultText"/>
        <w:rPr>
          <w:rFonts w:ascii="Courier New" w:hAnsi="Courier New" w:cs="Courier New"/>
        </w:rPr>
      </w:pPr>
      <w:r w:rsidRPr="0036057A">
        <w:rPr>
          <w:rFonts w:ascii="Courier New" w:hAnsi="Courier New" w:cs="Courier New"/>
        </w:rPr>
        <w:t>Classwork, Homework</w:t>
      </w:r>
      <w:r w:rsidR="00263EB8">
        <w:rPr>
          <w:rFonts w:ascii="Courier New" w:hAnsi="Courier New" w:cs="Courier New"/>
        </w:rPr>
        <w:t>,</w:t>
      </w:r>
      <w:r w:rsidRPr="0036057A">
        <w:rPr>
          <w:rFonts w:ascii="Courier New" w:hAnsi="Courier New" w:cs="Courier New"/>
        </w:rPr>
        <w:t xml:space="preserve"> Entry Questions</w:t>
      </w:r>
      <w:r w:rsidR="00263EB8">
        <w:rPr>
          <w:rFonts w:ascii="Courier New" w:hAnsi="Courier New" w:cs="Courier New"/>
        </w:rPr>
        <w:t>, T</w:t>
      </w:r>
      <w:r w:rsidR="007D6A9A" w:rsidRPr="0036057A">
        <w:rPr>
          <w:rFonts w:ascii="Courier New" w:hAnsi="Courier New" w:cs="Courier New"/>
        </w:rPr>
        <w:t>ests</w:t>
      </w:r>
      <w:r w:rsidRPr="0036057A">
        <w:rPr>
          <w:rFonts w:ascii="Courier New" w:hAnsi="Courier New" w:cs="Courier New"/>
        </w:rPr>
        <w:t xml:space="preserve"> </w:t>
      </w:r>
      <w:r w:rsidR="00263EB8" w:rsidRPr="0036057A">
        <w:rPr>
          <w:rFonts w:ascii="Courier New" w:hAnsi="Courier New" w:cs="Courier New"/>
        </w:rPr>
        <w:t>Projects,</w:t>
      </w:r>
      <w:r w:rsidR="007D6A9A" w:rsidRPr="0036057A">
        <w:rPr>
          <w:rFonts w:ascii="Courier New" w:hAnsi="Courier New" w:cs="Courier New"/>
        </w:rPr>
        <w:t xml:space="preserve"> and Papers</w:t>
      </w:r>
      <w:r w:rsidR="00263EB8">
        <w:rPr>
          <w:rFonts w:ascii="Courier New" w:hAnsi="Courier New" w:cs="Courier New"/>
        </w:rPr>
        <w:t xml:space="preserve"> will be assigned throughout the marking period with varying point values. Students will earn from 600-800 points per marking period.  </w:t>
      </w:r>
    </w:p>
    <w:p w14:paraId="206B6C41" w14:textId="77777777" w:rsidR="00263EB8" w:rsidRPr="0036057A" w:rsidRDefault="00263EB8">
      <w:pPr>
        <w:pStyle w:val="DefaultText"/>
        <w:rPr>
          <w:rFonts w:ascii="Courier New" w:hAnsi="Courier New" w:cs="Courier New"/>
        </w:rPr>
      </w:pPr>
    </w:p>
    <w:p w14:paraId="791C1AF7" w14:textId="2C13C466" w:rsidR="006A09FA" w:rsidRPr="0036057A" w:rsidRDefault="00543FCC">
      <w:pPr>
        <w:pStyle w:val="DefaultText"/>
        <w:rPr>
          <w:rFonts w:ascii="Courier New" w:hAnsi="Courier New" w:cs="Courier New"/>
        </w:rPr>
      </w:pPr>
      <w:r w:rsidRPr="0036057A">
        <w:rPr>
          <w:rFonts w:ascii="Courier New" w:hAnsi="Courier New" w:cs="Courier New"/>
        </w:rPr>
        <w:t>Classwork</w:t>
      </w:r>
      <w:r w:rsidR="007D6A9A" w:rsidRPr="0036057A">
        <w:rPr>
          <w:rFonts w:ascii="Courier New" w:hAnsi="Courier New" w:cs="Courier New"/>
        </w:rPr>
        <w:t>:  Students are expected to get to class on time, prepared to do work.  Students are expected to participate in all classroom activities; including working together in groups when the assignment calls for it.  Students will be assessed on attendance, preparedness and participation.</w:t>
      </w:r>
    </w:p>
    <w:p w14:paraId="46436E97" w14:textId="77777777" w:rsidR="006A09FA" w:rsidRPr="0036057A" w:rsidRDefault="006A09FA">
      <w:pPr>
        <w:pStyle w:val="DefaultText"/>
        <w:rPr>
          <w:rFonts w:ascii="Courier New" w:hAnsi="Courier New" w:cs="Courier New"/>
        </w:rPr>
      </w:pPr>
    </w:p>
    <w:p w14:paraId="013F636D" w14:textId="04629CF6" w:rsidR="00FD430C" w:rsidRPr="0036057A" w:rsidRDefault="00FD430C">
      <w:pPr>
        <w:pStyle w:val="DefaultText"/>
        <w:rPr>
          <w:rFonts w:ascii="Courier New" w:hAnsi="Courier New" w:cs="Courier New"/>
        </w:rPr>
      </w:pPr>
      <w:r w:rsidRPr="0036057A">
        <w:rPr>
          <w:rFonts w:ascii="Courier New" w:hAnsi="Courier New" w:cs="Courier New"/>
        </w:rPr>
        <w:t>Entry</w:t>
      </w:r>
      <w:r w:rsidR="00371CCA">
        <w:rPr>
          <w:rFonts w:ascii="Courier New" w:hAnsi="Courier New" w:cs="Courier New"/>
        </w:rPr>
        <w:t>/Exit</w:t>
      </w:r>
      <w:r w:rsidRPr="0036057A">
        <w:rPr>
          <w:rFonts w:ascii="Courier New" w:hAnsi="Courier New" w:cs="Courier New"/>
        </w:rPr>
        <w:t xml:space="preserve"> Questions:  Most days students will be given a question or series of questions upon entering the class</w:t>
      </w:r>
      <w:r w:rsidR="00371CCA">
        <w:rPr>
          <w:rFonts w:ascii="Courier New" w:hAnsi="Courier New" w:cs="Courier New"/>
        </w:rPr>
        <w:t xml:space="preserve"> or when leaving the class</w:t>
      </w:r>
      <w:r w:rsidRPr="0036057A">
        <w:rPr>
          <w:rFonts w:ascii="Courier New" w:hAnsi="Courier New" w:cs="Courier New"/>
        </w:rPr>
        <w:t xml:space="preserve">.  Students will be able to use </w:t>
      </w:r>
      <w:r w:rsidR="00AF7043" w:rsidRPr="0036057A">
        <w:rPr>
          <w:rFonts w:ascii="Courier New" w:hAnsi="Courier New" w:cs="Courier New"/>
        </w:rPr>
        <w:t>their class notes and outline books for these questions.</w:t>
      </w:r>
    </w:p>
    <w:p w14:paraId="77D5F9ED" w14:textId="77777777" w:rsidR="00FD430C" w:rsidRPr="0036057A" w:rsidRDefault="00FD430C">
      <w:pPr>
        <w:pStyle w:val="DefaultText"/>
        <w:rPr>
          <w:rFonts w:ascii="Courier New" w:hAnsi="Courier New" w:cs="Courier New"/>
        </w:rPr>
      </w:pPr>
    </w:p>
    <w:p w14:paraId="74582F7E" w14:textId="77777777" w:rsidR="00E51464" w:rsidRDefault="00E51464">
      <w:pPr>
        <w:widowControl/>
        <w:suppressAutoHyphens w:val="0"/>
        <w:rPr>
          <w:rFonts w:ascii="Courier New" w:hAnsi="Courier New" w:cs="Courier New"/>
          <w:color w:val="000000"/>
        </w:rPr>
      </w:pPr>
      <w:r>
        <w:rPr>
          <w:rFonts w:ascii="Courier New" w:hAnsi="Courier New" w:cs="Courier New"/>
        </w:rPr>
        <w:br w:type="page"/>
      </w:r>
    </w:p>
    <w:p w14:paraId="7CADF749" w14:textId="235B11E9" w:rsidR="006A09FA" w:rsidRPr="0036057A" w:rsidRDefault="007D6A9A">
      <w:pPr>
        <w:pStyle w:val="DefaultText"/>
        <w:rPr>
          <w:rFonts w:ascii="Courier New" w:hAnsi="Courier New" w:cs="Courier New"/>
        </w:rPr>
      </w:pPr>
      <w:r w:rsidRPr="0036057A">
        <w:rPr>
          <w:rFonts w:ascii="Courier New" w:hAnsi="Courier New" w:cs="Courier New"/>
        </w:rPr>
        <w:lastRenderedPageBreak/>
        <w:t xml:space="preserve">Homework:  Homework questions and readings will be assigned approximately three times a week.  Some homework will be submitted while others will be reviewed in class.  In addition to regular homework students will keep a notebook with chapter outlines, review questions and vocabulary words.  </w:t>
      </w:r>
      <w:r w:rsidR="00E51464">
        <w:rPr>
          <w:rFonts w:ascii="Courier New" w:hAnsi="Courier New" w:cs="Courier New"/>
        </w:rPr>
        <w:t>The outline book can be used on ALL tests</w:t>
      </w:r>
      <w:r w:rsidRPr="0036057A">
        <w:rPr>
          <w:rFonts w:ascii="Courier New" w:hAnsi="Courier New" w:cs="Courier New"/>
        </w:rPr>
        <w:t xml:space="preserve">.  </w:t>
      </w:r>
    </w:p>
    <w:p w14:paraId="38F49DDC" w14:textId="77777777" w:rsidR="006A09FA" w:rsidRPr="0036057A" w:rsidRDefault="006A09FA">
      <w:pPr>
        <w:pStyle w:val="DefaultText"/>
        <w:rPr>
          <w:rFonts w:ascii="Courier New" w:hAnsi="Courier New" w:cs="Courier New"/>
        </w:rPr>
      </w:pPr>
    </w:p>
    <w:p w14:paraId="1B58E1F5" w14:textId="77777777" w:rsidR="006A09FA" w:rsidRPr="0036057A" w:rsidRDefault="007D6A9A">
      <w:pPr>
        <w:pStyle w:val="DefaultText"/>
        <w:rPr>
          <w:rFonts w:ascii="Courier New" w:hAnsi="Courier New" w:cs="Courier New"/>
        </w:rPr>
      </w:pPr>
      <w:r w:rsidRPr="0036057A">
        <w:rPr>
          <w:rFonts w:ascii="Courier New" w:hAnsi="Courier New" w:cs="Courier New"/>
        </w:rPr>
        <w:t xml:space="preserve">Tests and Papers:  Students will get two or three major exams each marking period.  In few cases a paper may substitute for a test. </w:t>
      </w:r>
    </w:p>
    <w:p w14:paraId="3BE13019" w14:textId="77777777" w:rsidR="006A09FA" w:rsidRPr="0036057A" w:rsidRDefault="006A09FA">
      <w:pPr>
        <w:pStyle w:val="DefaultText"/>
        <w:rPr>
          <w:rFonts w:ascii="Courier New" w:hAnsi="Courier New" w:cs="Courier New"/>
        </w:rPr>
      </w:pPr>
    </w:p>
    <w:p w14:paraId="7928ECDF" w14:textId="27BAA347" w:rsidR="006A09FA" w:rsidRPr="0036057A" w:rsidRDefault="007D6A9A">
      <w:pPr>
        <w:pStyle w:val="DefaultText"/>
        <w:rPr>
          <w:rFonts w:ascii="Courier New" w:hAnsi="Courier New" w:cs="Courier New"/>
        </w:rPr>
      </w:pPr>
      <w:r w:rsidRPr="0036057A">
        <w:rPr>
          <w:rFonts w:ascii="Courier New" w:hAnsi="Courier New" w:cs="Courier New"/>
        </w:rPr>
        <w:t xml:space="preserve">Teacher Availability:  I am available for everyone after school on </w:t>
      </w:r>
      <w:r w:rsidR="00F267FA" w:rsidRPr="0036057A">
        <w:rPr>
          <w:rFonts w:ascii="Courier New" w:hAnsi="Courier New" w:cs="Courier New"/>
        </w:rPr>
        <w:t>Tuesdays</w:t>
      </w:r>
      <w:r w:rsidRPr="0036057A">
        <w:rPr>
          <w:rFonts w:ascii="Courier New" w:hAnsi="Courier New" w:cs="Courier New"/>
        </w:rPr>
        <w:t xml:space="preserve"> for extra help.  I will also be available most days af</w:t>
      </w:r>
      <w:r w:rsidR="00543FCC" w:rsidRPr="0036057A">
        <w:rPr>
          <w:rFonts w:ascii="Courier New" w:hAnsi="Courier New" w:cs="Courier New"/>
        </w:rPr>
        <w:t>ter school given a one or two-day</w:t>
      </w:r>
      <w:r w:rsidRPr="0036057A">
        <w:rPr>
          <w:rFonts w:ascii="Courier New" w:hAnsi="Courier New" w:cs="Courier New"/>
        </w:rPr>
        <w:t xml:space="preserve"> notice</w:t>
      </w:r>
      <w:r w:rsidR="00F267FA" w:rsidRPr="0036057A">
        <w:rPr>
          <w:rFonts w:ascii="Courier New" w:hAnsi="Courier New" w:cs="Courier New"/>
        </w:rPr>
        <w:t>.</w:t>
      </w:r>
      <w:r w:rsidRPr="0036057A">
        <w:rPr>
          <w:rFonts w:ascii="Courier New" w:hAnsi="Courier New" w:cs="Courier New"/>
        </w:rPr>
        <w:t xml:space="preserve"> In addition I </w:t>
      </w:r>
      <w:r w:rsidR="00543FCC" w:rsidRPr="0036057A">
        <w:rPr>
          <w:rFonts w:ascii="Courier New" w:hAnsi="Courier New" w:cs="Courier New"/>
        </w:rPr>
        <w:t xml:space="preserve">will arrange to meet with </w:t>
      </w:r>
      <w:r w:rsidRPr="0036057A">
        <w:rPr>
          <w:rFonts w:ascii="Courier New" w:hAnsi="Courier New" w:cs="Courier New"/>
        </w:rPr>
        <w:t xml:space="preserve">students in the morning before school and during periods 4,5 and </w:t>
      </w:r>
      <w:proofErr w:type="gramStart"/>
      <w:r w:rsidRPr="0036057A">
        <w:rPr>
          <w:rFonts w:ascii="Courier New" w:hAnsi="Courier New" w:cs="Courier New"/>
        </w:rPr>
        <w:t>6.*</w:t>
      </w:r>
      <w:proofErr w:type="gramEnd"/>
      <w:r w:rsidRPr="0036057A">
        <w:rPr>
          <w:rFonts w:ascii="Courier New" w:hAnsi="Courier New" w:cs="Courier New"/>
        </w:rPr>
        <w:t xml:space="preserve">*  My phone number at school is 376-8150.  My e-mail address is </w:t>
      </w:r>
      <w:r w:rsidR="006F2147">
        <w:rPr>
          <w:rFonts w:ascii="Courier New" w:hAnsi="Courier New" w:cs="Courier New"/>
        </w:rPr>
        <w:t>HHall@Yonkerspublicschools.org</w:t>
      </w:r>
      <w:r w:rsidRPr="0036057A">
        <w:rPr>
          <w:rFonts w:ascii="Courier New" w:hAnsi="Courier New" w:cs="Courier New"/>
        </w:rPr>
        <w:t xml:space="preserve">.  Feel free to contact me anytime.  </w:t>
      </w:r>
    </w:p>
    <w:p w14:paraId="32142052" w14:textId="42607A87" w:rsidR="006A09FA" w:rsidRPr="0036057A" w:rsidRDefault="007D6A9A">
      <w:pPr>
        <w:pStyle w:val="DefaultText"/>
        <w:rPr>
          <w:rFonts w:ascii="Courier New" w:hAnsi="Courier New" w:cs="Courier New"/>
        </w:rPr>
      </w:pPr>
      <w:r w:rsidRPr="0036057A">
        <w:rPr>
          <w:rFonts w:ascii="Courier New" w:hAnsi="Courier New" w:cs="Courier New"/>
        </w:rPr>
        <w:t xml:space="preserve">** These extra help sessions are for students that </w:t>
      </w:r>
      <w:r w:rsidR="00543FCC" w:rsidRPr="0036057A">
        <w:rPr>
          <w:rFonts w:ascii="Courier New" w:hAnsi="Courier New" w:cs="Courier New"/>
        </w:rPr>
        <w:t xml:space="preserve">arrive on time and </w:t>
      </w:r>
      <w:r w:rsidRPr="0036057A">
        <w:rPr>
          <w:rFonts w:ascii="Courier New" w:hAnsi="Courier New" w:cs="Courier New"/>
        </w:rPr>
        <w:t>are actively participating in class.</w:t>
      </w:r>
    </w:p>
    <w:p w14:paraId="6F3A90D4" w14:textId="77777777" w:rsidR="00AF7043" w:rsidRPr="0036057A" w:rsidRDefault="00AF7043">
      <w:pPr>
        <w:widowControl/>
        <w:suppressAutoHyphens w:val="0"/>
        <w:rPr>
          <w:rFonts w:ascii="Courier New" w:hAnsi="Courier New" w:cs="Courier New"/>
          <w:color w:val="000000"/>
        </w:rPr>
      </w:pPr>
      <w:r w:rsidRPr="0036057A">
        <w:rPr>
          <w:rFonts w:ascii="Courier New" w:hAnsi="Courier New" w:cs="Courier New"/>
        </w:rPr>
        <w:br w:type="page"/>
      </w:r>
    </w:p>
    <w:p w14:paraId="604203C1" w14:textId="25256B33" w:rsidR="0036057A" w:rsidRPr="0036057A" w:rsidRDefault="0036057A" w:rsidP="0036057A">
      <w:pPr>
        <w:pStyle w:val="DefaultText"/>
        <w:ind w:left="720"/>
        <w:jc w:val="center"/>
        <w:outlineLvl w:val="0"/>
        <w:rPr>
          <w:rFonts w:ascii="Courier New" w:hAnsi="Courier New" w:cs="Courier New"/>
          <w:u w:val="single"/>
        </w:rPr>
      </w:pPr>
      <w:r w:rsidRPr="0036057A">
        <w:rPr>
          <w:rFonts w:ascii="Courier New" w:hAnsi="Courier New" w:cs="Courier New"/>
          <w:u w:val="single"/>
        </w:rPr>
        <w:lastRenderedPageBreak/>
        <w:t>Molecular Biology Lab</w:t>
      </w:r>
    </w:p>
    <w:p w14:paraId="6A0FBCB5" w14:textId="77777777" w:rsidR="0036057A" w:rsidRPr="0036057A" w:rsidRDefault="0036057A" w:rsidP="0036057A">
      <w:pPr>
        <w:pStyle w:val="DefaultText"/>
        <w:rPr>
          <w:rFonts w:ascii="Courier New" w:hAnsi="Courier New" w:cs="Courier New"/>
          <w:u w:val="single"/>
        </w:rPr>
      </w:pPr>
    </w:p>
    <w:p w14:paraId="78C74990" w14:textId="77777777" w:rsidR="0036057A" w:rsidRPr="0036057A" w:rsidRDefault="0036057A" w:rsidP="0036057A">
      <w:pPr>
        <w:pStyle w:val="DefaultText"/>
        <w:ind w:left="360"/>
        <w:rPr>
          <w:rFonts w:ascii="Courier New" w:hAnsi="Courier New" w:cs="Courier New"/>
        </w:rPr>
      </w:pPr>
      <w:r w:rsidRPr="0036057A">
        <w:rPr>
          <w:rFonts w:ascii="Courier New" w:hAnsi="Courier New" w:cs="Courier New"/>
        </w:rPr>
        <w:t>A full list of labs would be impossible to provide</w:t>
      </w:r>
    </w:p>
    <w:p w14:paraId="271372E7" w14:textId="61189BA1" w:rsidR="006A09FA" w:rsidRPr="0036057A" w:rsidRDefault="007D6A9A">
      <w:pPr>
        <w:pStyle w:val="DefaultText"/>
        <w:rPr>
          <w:rFonts w:ascii="Courier New" w:hAnsi="Courier New" w:cs="Courier New"/>
        </w:rPr>
      </w:pPr>
      <w:r w:rsidRPr="0036057A">
        <w:rPr>
          <w:rFonts w:ascii="Courier New" w:hAnsi="Courier New" w:cs="Courier New"/>
        </w:rPr>
        <w:t xml:space="preserve">The following is a brief list of the topics to be covered this year.  This list is subject to change. </w:t>
      </w:r>
      <w:r w:rsidR="00D72BB2">
        <w:rPr>
          <w:rFonts w:ascii="Courier New" w:hAnsi="Courier New" w:cs="Courier New"/>
        </w:rPr>
        <w:t xml:space="preserve">Upon completion of this class students should be prepared to pass the precision exam for CTE </w:t>
      </w:r>
      <w:r w:rsidR="004801BF">
        <w:rPr>
          <w:rFonts w:ascii="Courier New" w:hAnsi="Courier New" w:cs="Courier New"/>
        </w:rPr>
        <w:t>certification</w:t>
      </w:r>
      <w:r w:rsidR="00D72BB2">
        <w:rPr>
          <w:rFonts w:ascii="Courier New" w:hAnsi="Courier New" w:cs="Courier New"/>
        </w:rPr>
        <w:t>.</w:t>
      </w:r>
    </w:p>
    <w:p w14:paraId="302BC150" w14:textId="77777777" w:rsidR="006A09FA" w:rsidRPr="0036057A" w:rsidRDefault="006A09FA">
      <w:pPr>
        <w:pStyle w:val="DefaultText"/>
        <w:rPr>
          <w:rFonts w:ascii="Courier New" w:hAnsi="Courier New" w:cs="Courier New"/>
        </w:rPr>
      </w:pPr>
    </w:p>
    <w:p w14:paraId="19A3F926" w14:textId="62AF08F7" w:rsidR="006A09FA" w:rsidRPr="0036057A" w:rsidRDefault="0036057A">
      <w:pPr>
        <w:pStyle w:val="DefaultText"/>
        <w:rPr>
          <w:rFonts w:ascii="Courier New" w:hAnsi="Courier New" w:cs="Courier New"/>
        </w:rPr>
      </w:pPr>
      <w:proofErr w:type="spellStart"/>
      <w:r>
        <w:rPr>
          <w:rFonts w:ascii="Courier New" w:hAnsi="Courier New" w:cs="Courier New"/>
        </w:rPr>
        <w:t>Biochem</w:t>
      </w:r>
      <w:proofErr w:type="spellEnd"/>
      <w:r w:rsidR="00543FCC" w:rsidRPr="0036057A">
        <w:rPr>
          <w:rFonts w:ascii="Courier New" w:hAnsi="Courier New" w:cs="Courier New"/>
        </w:rPr>
        <w:t xml:space="preserve"> 11 Lab (2</w:t>
      </w:r>
      <w:r w:rsidR="007D6A9A" w:rsidRPr="0036057A">
        <w:rPr>
          <w:rFonts w:ascii="Courier New" w:hAnsi="Courier New" w:cs="Courier New"/>
        </w:rPr>
        <w:t xml:space="preserve"> credit</w:t>
      </w:r>
      <w:r w:rsidR="00543FCC" w:rsidRPr="0036057A">
        <w:rPr>
          <w:rFonts w:ascii="Courier New" w:hAnsi="Courier New" w:cs="Courier New"/>
        </w:rPr>
        <w:t>s</w:t>
      </w:r>
      <w:r w:rsidR="007D6A9A" w:rsidRPr="0036057A">
        <w:rPr>
          <w:rFonts w:ascii="Courier New" w:hAnsi="Courier New" w:cs="Courier New"/>
        </w:rPr>
        <w:t xml:space="preserve">)  </w:t>
      </w:r>
    </w:p>
    <w:p w14:paraId="4299ED8A" w14:textId="77777777" w:rsidR="006A09FA" w:rsidRPr="0036057A" w:rsidRDefault="006A09FA">
      <w:pPr>
        <w:pStyle w:val="DefaultText"/>
        <w:rPr>
          <w:rFonts w:ascii="Courier New" w:hAnsi="Courier New" w:cs="Courier New"/>
        </w:rPr>
      </w:pPr>
    </w:p>
    <w:p w14:paraId="263A8C98" w14:textId="45A6A649" w:rsidR="006A09FA" w:rsidRPr="0036057A" w:rsidRDefault="007D6A9A">
      <w:pPr>
        <w:pStyle w:val="DefaultText"/>
        <w:numPr>
          <w:ilvl w:val="0"/>
          <w:numId w:val="3"/>
        </w:numPr>
        <w:tabs>
          <w:tab w:val="left" w:pos="360"/>
        </w:tabs>
        <w:rPr>
          <w:rFonts w:ascii="Courier New" w:hAnsi="Courier New" w:cs="Courier New"/>
        </w:rPr>
      </w:pPr>
      <w:r w:rsidRPr="0036057A">
        <w:rPr>
          <w:rFonts w:ascii="Courier New" w:hAnsi="Courier New" w:cs="Courier New"/>
        </w:rPr>
        <w:t xml:space="preserve">Introductory lab:  Safety, equipment, </w:t>
      </w:r>
      <w:r w:rsidR="00D11CBD" w:rsidRPr="0036057A">
        <w:rPr>
          <w:rFonts w:ascii="Courier New" w:hAnsi="Courier New" w:cs="Courier New"/>
        </w:rPr>
        <w:t>wastes</w:t>
      </w:r>
      <w:r w:rsidRPr="0036057A">
        <w:rPr>
          <w:rFonts w:ascii="Courier New" w:hAnsi="Courier New" w:cs="Courier New"/>
        </w:rPr>
        <w:t xml:space="preserve"> management etc.</w:t>
      </w:r>
    </w:p>
    <w:p w14:paraId="2F30654F" w14:textId="77777777" w:rsidR="006A09FA" w:rsidRPr="0036057A" w:rsidRDefault="007D6A9A">
      <w:pPr>
        <w:pStyle w:val="DefaultText"/>
        <w:numPr>
          <w:ilvl w:val="0"/>
          <w:numId w:val="3"/>
        </w:numPr>
        <w:tabs>
          <w:tab w:val="left" w:pos="360"/>
        </w:tabs>
        <w:rPr>
          <w:rFonts w:ascii="Courier New" w:hAnsi="Courier New" w:cs="Courier New"/>
        </w:rPr>
      </w:pPr>
      <w:r w:rsidRPr="0036057A">
        <w:rPr>
          <w:rFonts w:ascii="Courier New" w:hAnsi="Courier New" w:cs="Courier New"/>
        </w:rPr>
        <w:t>Grant writing and use of the internet for journal searches</w:t>
      </w:r>
    </w:p>
    <w:p w14:paraId="3B3AB150" w14:textId="636DB0E7" w:rsidR="006A09FA" w:rsidRDefault="00565E4F">
      <w:pPr>
        <w:pStyle w:val="DefaultText"/>
        <w:numPr>
          <w:ilvl w:val="0"/>
          <w:numId w:val="3"/>
        </w:numPr>
        <w:tabs>
          <w:tab w:val="left" w:pos="360"/>
        </w:tabs>
        <w:rPr>
          <w:rFonts w:ascii="Courier New" w:hAnsi="Courier New" w:cs="Courier New"/>
        </w:rPr>
      </w:pPr>
      <w:r>
        <w:rPr>
          <w:rFonts w:ascii="Courier New" w:hAnsi="Courier New" w:cs="Courier New"/>
        </w:rPr>
        <w:t>Impact of environmental factors on catalase activity.</w:t>
      </w:r>
    </w:p>
    <w:p w14:paraId="28F1555D" w14:textId="72F567FC" w:rsidR="00565E4F" w:rsidRDefault="00565E4F" w:rsidP="00565E4F">
      <w:pPr>
        <w:pStyle w:val="DefaultText"/>
        <w:numPr>
          <w:ilvl w:val="0"/>
          <w:numId w:val="3"/>
        </w:numPr>
        <w:tabs>
          <w:tab w:val="left" w:pos="360"/>
        </w:tabs>
        <w:rPr>
          <w:rFonts w:ascii="Courier New" w:hAnsi="Courier New" w:cs="Courier New"/>
        </w:rPr>
      </w:pPr>
      <w:r>
        <w:rPr>
          <w:rFonts w:ascii="Courier New" w:hAnsi="Courier New" w:cs="Courier New"/>
        </w:rPr>
        <w:t>Introduction to compound microscope, slide preparation and generation of micrographs.</w:t>
      </w:r>
    </w:p>
    <w:p w14:paraId="1315DD76" w14:textId="40AA87ED" w:rsidR="00565E4F" w:rsidRPr="00565E4F" w:rsidRDefault="00565E4F" w:rsidP="00565E4F">
      <w:pPr>
        <w:pStyle w:val="DefaultText"/>
        <w:numPr>
          <w:ilvl w:val="0"/>
          <w:numId w:val="3"/>
        </w:numPr>
        <w:tabs>
          <w:tab w:val="left" w:pos="360"/>
        </w:tabs>
        <w:rPr>
          <w:rFonts w:ascii="Courier New" w:hAnsi="Courier New" w:cs="Courier New"/>
        </w:rPr>
      </w:pPr>
      <w:r>
        <w:rPr>
          <w:rFonts w:ascii="Courier New" w:hAnsi="Courier New" w:cs="Courier New"/>
        </w:rPr>
        <w:t>Isolation of chlorophyl and spectrophotometric analysis of chlorophyl in algae samples.</w:t>
      </w:r>
    </w:p>
    <w:p w14:paraId="55B1149D" w14:textId="65ABFAA3" w:rsidR="006A09FA" w:rsidRPr="0036057A" w:rsidRDefault="00565E4F">
      <w:pPr>
        <w:pStyle w:val="DefaultText"/>
        <w:numPr>
          <w:ilvl w:val="0"/>
          <w:numId w:val="3"/>
        </w:numPr>
        <w:tabs>
          <w:tab w:val="left" w:pos="360"/>
        </w:tabs>
        <w:rPr>
          <w:rFonts w:ascii="Courier New" w:hAnsi="Courier New" w:cs="Courier New"/>
        </w:rPr>
      </w:pPr>
      <w:r>
        <w:rPr>
          <w:rFonts w:ascii="Courier New" w:hAnsi="Courier New" w:cs="Courier New"/>
        </w:rPr>
        <w:t>Impact of environmental factors on cell respiration rates.</w:t>
      </w:r>
    </w:p>
    <w:p w14:paraId="0570C0FA" w14:textId="254ECD44" w:rsidR="006A09FA" w:rsidRPr="0036057A" w:rsidRDefault="00565E4F">
      <w:pPr>
        <w:pStyle w:val="DefaultText"/>
        <w:numPr>
          <w:ilvl w:val="0"/>
          <w:numId w:val="3"/>
        </w:numPr>
        <w:tabs>
          <w:tab w:val="left" w:pos="360"/>
        </w:tabs>
        <w:rPr>
          <w:rFonts w:ascii="Courier New" w:hAnsi="Courier New" w:cs="Courier New"/>
        </w:rPr>
      </w:pPr>
      <w:r>
        <w:rPr>
          <w:rFonts w:ascii="Courier New" w:hAnsi="Courier New" w:cs="Courier New"/>
        </w:rPr>
        <w:t>Culturing soil bacteria and analyzing herbicide impact on soil bacterial growth.</w:t>
      </w:r>
    </w:p>
    <w:p w14:paraId="64641967" w14:textId="0A3C7940" w:rsidR="00565E4F" w:rsidRDefault="00565E4F">
      <w:pPr>
        <w:pStyle w:val="DefaultText"/>
        <w:numPr>
          <w:ilvl w:val="0"/>
          <w:numId w:val="3"/>
        </w:numPr>
        <w:tabs>
          <w:tab w:val="left" w:pos="360"/>
        </w:tabs>
        <w:rPr>
          <w:rFonts w:ascii="Courier New" w:hAnsi="Courier New" w:cs="Courier New"/>
        </w:rPr>
      </w:pPr>
      <w:r>
        <w:rPr>
          <w:rFonts w:ascii="Courier New" w:hAnsi="Courier New" w:cs="Courier New"/>
        </w:rPr>
        <w:t>Introduction to gel electrophoresis with food dye.</w:t>
      </w:r>
    </w:p>
    <w:p w14:paraId="253C84F3" w14:textId="7630EEA4" w:rsidR="006A09FA" w:rsidRDefault="00565E4F">
      <w:pPr>
        <w:pStyle w:val="DefaultText"/>
        <w:numPr>
          <w:ilvl w:val="0"/>
          <w:numId w:val="3"/>
        </w:numPr>
        <w:tabs>
          <w:tab w:val="left" w:pos="360"/>
        </w:tabs>
        <w:rPr>
          <w:rFonts w:ascii="Courier New" w:hAnsi="Courier New" w:cs="Courier New"/>
        </w:rPr>
      </w:pPr>
      <w:r>
        <w:rPr>
          <w:rFonts w:ascii="Courier New" w:hAnsi="Courier New" w:cs="Courier New"/>
        </w:rPr>
        <w:t>Isolation of DNA from plant tissue.</w:t>
      </w:r>
    </w:p>
    <w:p w14:paraId="49149E97" w14:textId="5A2998CC" w:rsidR="00565E4F" w:rsidRPr="0036057A" w:rsidRDefault="00565E4F">
      <w:pPr>
        <w:pStyle w:val="DefaultText"/>
        <w:numPr>
          <w:ilvl w:val="0"/>
          <w:numId w:val="3"/>
        </w:numPr>
        <w:tabs>
          <w:tab w:val="left" w:pos="360"/>
        </w:tabs>
        <w:rPr>
          <w:rFonts w:ascii="Courier New" w:hAnsi="Courier New" w:cs="Courier New"/>
        </w:rPr>
      </w:pPr>
      <w:r>
        <w:rPr>
          <w:rFonts w:ascii="Courier New" w:hAnsi="Courier New" w:cs="Courier New"/>
        </w:rPr>
        <w:t>Gel electrophoresis of plant DNA.</w:t>
      </w:r>
    </w:p>
    <w:p w14:paraId="50358871" w14:textId="14C59821" w:rsidR="000604C2" w:rsidRPr="00565E4F" w:rsidRDefault="00565E4F" w:rsidP="00565E4F">
      <w:pPr>
        <w:pStyle w:val="DefaultText"/>
        <w:numPr>
          <w:ilvl w:val="0"/>
          <w:numId w:val="3"/>
        </w:numPr>
        <w:tabs>
          <w:tab w:val="left" w:pos="360"/>
        </w:tabs>
        <w:rPr>
          <w:rFonts w:ascii="Courier New" w:hAnsi="Courier New" w:cs="Courier New"/>
        </w:rPr>
      </w:pPr>
      <w:r>
        <w:rPr>
          <w:rFonts w:ascii="Courier New" w:hAnsi="Courier New" w:cs="Courier New"/>
        </w:rPr>
        <w:t>PCR determination of the presence of antibiotic resistant bacteria in soil.</w:t>
      </w:r>
    </w:p>
    <w:p w14:paraId="49CE15F1" w14:textId="2710608F" w:rsidR="00796A22" w:rsidRDefault="00796A22">
      <w:pPr>
        <w:pStyle w:val="DefaultText"/>
        <w:numPr>
          <w:ilvl w:val="0"/>
          <w:numId w:val="3"/>
        </w:numPr>
        <w:tabs>
          <w:tab w:val="left" w:pos="360"/>
        </w:tabs>
        <w:rPr>
          <w:rFonts w:ascii="Courier New" w:hAnsi="Courier New" w:cs="Courier New"/>
        </w:rPr>
      </w:pPr>
      <w:r w:rsidRPr="0036057A">
        <w:rPr>
          <w:rFonts w:ascii="Courier New" w:hAnsi="Courier New" w:cs="Courier New"/>
        </w:rPr>
        <w:t>Tech Prep</w:t>
      </w:r>
    </w:p>
    <w:p w14:paraId="3A550B64" w14:textId="6BA2D311" w:rsidR="006F2147" w:rsidRDefault="006F2147" w:rsidP="006F2147">
      <w:pPr>
        <w:pStyle w:val="DefaultText"/>
        <w:rPr>
          <w:rFonts w:ascii="Courier New" w:hAnsi="Courier New" w:cs="Courier New"/>
        </w:rPr>
      </w:pPr>
    </w:p>
    <w:p w14:paraId="0954B41F" w14:textId="348AD7A3" w:rsidR="00263EB8" w:rsidRDefault="006F2147" w:rsidP="00263EB8">
      <w:pPr>
        <w:pStyle w:val="DefaultText"/>
        <w:rPr>
          <w:rFonts w:ascii="Courier New" w:hAnsi="Courier New" w:cs="Courier New"/>
        </w:rPr>
      </w:pPr>
      <w:r w:rsidRPr="0036057A">
        <w:rPr>
          <w:rFonts w:ascii="Courier New" w:hAnsi="Courier New" w:cs="Courier New"/>
        </w:rPr>
        <w:t>Grading:</w:t>
      </w:r>
      <w:r>
        <w:rPr>
          <w:rFonts w:ascii="Courier New" w:hAnsi="Courier New" w:cs="Courier New"/>
        </w:rPr>
        <w:t xml:space="preserve"> </w:t>
      </w:r>
      <w:r w:rsidR="00263EB8">
        <w:rPr>
          <w:rFonts w:ascii="Courier New" w:hAnsi="Courier New" w:cs="Courier New"/>
        </w:rPr>
        <w:t xml:space="preserve">Labs, Lab Maintenance, Lab tests, Tech Prep, Lab notebooks and Safety will be evaluated and assigned throughout the marking period with varying point values. Students will earn from 600-800 points per marking period.  </w:t>
      </w:r>
    </w:p>
    <w:p w14:paraId="08116B2C" w14:textId="582D3392" w:rsidR="00263EB8" w:rsidRPr="0036057A" w:rsidRDefault="00263EB8" w:rsidP="00263EB8">
      <w:pPr>
        <w:pStyle w:val="DefaultText"/>
        <w:rPr>
          <w:rFonts w:ascii="Courier New" w:hAnsi="Courier New" w:cs="Courier New"/>
        </w:rPr>
      </w:pPr>
    </w:p>
    <w:p w14:paraId="5210328C" w14:textId="4361571D" w:rsidR="006A09FA" w:rsidRPr="0036057A" w:rsidRDefault="007D6A9A">
      <w:pPr>
        <w:pStyle w:val="DefaultText"/>
        <w:rPr>
          <w:rFonts w:ascii="Courier New" w:hAnsi="Courier New" w:cs="Courier New"/>
        </w:rPr>
      </w:pPr>
      <w:r w:rsidRPr="0036057A">
        <w:rPr>
          <w:rFonts w:ascii="Courier New" w:hAnsi="Courier New" w:cs="Courier New"/>
        </w:rPr>
        <w:t xml:space="preserve">Formal labs and Tech Prep:  Each marking period one formally written lab (typed, double spaced) will be assigned.  The formal lab consists of an abstract, introduction, materials, methods, data, conclusion and works cited section.  In addition to the formal lab students must progress on their tech prep project.  </w:t>
      </w:r>
    </w:p>
    <w:p w14:paraId="526FFBA0" w14:textId="77777777" w:rsidR="006A09FA" w:rsidRPr="0036057A" w:rsidRDefault="006A09FA">
      <w:pPr>
        <w:pStyle w:val="DefaultText"/>
        <w:rPr>
          <w:rFonts w:ascii="Courier New" w:hAnsi="Courier New" w:cs="Courier New"/>
        </w:rPr>
      </w:pPr>
    </w:p>
    <w:p w14:paraId="2D151001" w14:textId="2BB51A58" w:rsidR="006A09FA" w:rsidRPr="0036057A" w:rsidRDefault="007D6A9A">
      <w:pPr>
        <w:pStyle w:val="DefaultText"/>
        <w:rPr>
          <w:rFonts w:ascii="Courier New" w:hAnsi="Courier New" w:cs="Courier New"/>
        </w:rPr>
      </w:pPr>
      <w:r w:rsidRPr="0036057A">
        <w:rPr>
          <w:rFonts w:ascii="Courier New" w:hAnsi="Courier New" w:cs="Courier New"/>
        </w:rPr>
        <w:t xml:space="preserve">Lab maintenance and safety:  Each student must do his or her part in maintaining the lab.  </w:t>
      </w:r>
      <w:r w:rsidR="00AF7043" w:rsidRPr="0036057A">
        <w:rPr>
          <w:rFonts w:ascii="Courier New" w:hAnsi="Courier New" w:cs="Courier New"/>
        </w:rPr>
        <w:t>Each day two students will be assigned lab cleaning duties. They will be evaluated on the state of the lab at the end of the day.  Students</w:t>
      </w:r>
      <w:r w:rsidRPr="0036057A">
        <w:rPr>
          <w:rFonts w:ascii="Courier New" w:hAnsi="Courier New" w:cs="Courier New"/>
        </w:rPr>
        <w:t xml:space="preserve"> will be evaluated on how carefully they work in lab on a daily basis.  Students acting unsafely will be removed from lab for the day.  Please note if unsafe behavior is significant or repetitive the student will be ejected from the lab and fail for the year.</w:t>
      </w:r>
    </w:p>
    <w:p w14:paraId="1C13B8E7" w14:textId="77777777" w:rsidR="006A09FA" w:rsidRPr="0036057A" w:rsidRDefault="006A09FA">
      <w:pPr>
        <w:pStyle w:val="DefaultText"/>
        <w:rPr>
          <w:rFonts w:ascii="Courier New" w:hAnsi="Courier New" w:cs="Courier New"/>
        </w:rPr>
      </w:pPr>
    </w:p>
    <w:p w14:paraId="35A4F479" w14:textId="77777777" w:rsidR="00D72BB2" w:rsidRDefault="00D72BB2">
      <w:pPr>
        <w:pStyle w:val="DefaultText"/>
        <w:rPr>
          <w:rFonts w:ascii="Courier New" w:hAnsi="Courier New" w:cs="Courier New"/>
        </w:rPr>
      </w:pPr>
      <w:r>
        <w:rPr>
          <w:rFonts w:ascii="Courier New" w:hAnsi="Courier New" w:cs="Courier New"/>
        </w:rPr>
        <w:t xml:space="preserve"> </w:t>
      </w:r>
    </w:p>
    <w:p w14:paraId="7F0BC129" w14:textId="77777777" w:rsidR="00D72BB2" w:rsidRDefault="00D72BB2">
      <w:pPr>
        <w:widowControl/>
        <w:suppressAutoHyphens w:val="0"/>
        <w:rPr>
          <w:rFonts w:ascii="Courier New" w:hAnsi="Courier New" w:cs="Courier New"/>
          <w:color w:val="000000"/>
        </w:rPr>
      </w:pPr>
      <w:r>
        <w:rPr>
          <w:rFonts w:ascii="Courier New" w:hAnsi="Courier New" w:cs="Courier New"/>
        </w:rPr>
        <w:br w:type="page"/>
      </w:r>
    </w:p>
    <w:p w14:paraId="3BA934C9" w14:textId="2CD79C67" w:rsidR="006A09FA" w:rsidRPr="0036057A" w:rsidRDefault="00D11CBD">
      <w:pPr>
        <w:pStyle w:val="DefaultText"/>
        <w:rPr>
          <w:rFonts w:ascii="Courier New" w:hAnsi="Courier New" w:cs="Courier New"/>
        </w:rPr>
      </w:pPr>
      <w:r w:rsidRPr="0036057A">
        <w:rPr>
          <w:rFonts w:ascii="Courier New" w:hAnsi="Courier New" w:cs="Courier New"/>
        </w:rPr>
        <w:lastRenderedPageBreak/>
        <w:t xml:space="preserve">Class participation, informal </w:t>
      </w:r>
      <w:proofErr w:type="gramStart"/>
      <w:r w:rsidRPr="0036057A">
        <w:rPr>
          <w:rFonts w:ascii="Courier New" w:hAnsi="Courier New" w:cs="Courier New"/>
        </w:rPr>
        <w:t>labs</w:t>
      </w:r>
      <w:proofErr w:type="gramEnd"/>
      <w:r w:rsidRPr="0036057A">
        <w:rPr>
          <w:rFonts w:ascii="Courier New" w:hAnsi="Courier New" w:cs="Courier New"/>
        </w:rPr>
        <w:t xml:space="preserve"> and lab notebook</w:t>
      </w:r>
      <w:r w:rsidR="006F2147">
        <w:rPr>
          <w:rFonts w:ascii="Courier New" w:hAnsi="Courier New" w:cs="Courier New"/>
        </w:rPr>
        <w:t>s:</w:t>
      </w:r>
      <w:r w:rsidR="007D6A9A" w:rsidRPr="0036057A">
        <w:rPr>
          <w:rFonts w:ascii="Courier New" w:hAnsi="Courier New" w:cs="Courier New"/>
        </w:rPr>
        <w:t xml:space="preserve">  Students in the </w:t>
      </w:r>
      <w:r w:rsidR="00826F4F">
        <w:rPr>
          <w:rFonts w:ascii="Courier New" w:hAnsi="Courier New" w:cs="Courier New"/>
        </w:rPr>
        <w:t>B</w:t>
      </w:r>
      <w:r w:rsidR="006F2147">
        <w:rPr>
          <w:rFonts w:ascii="Courier New" w:hAnsi="Courier New" w:cs="Courier New"/>
        </w:rPr>
        <w:t>io</w:t>
      </w:r>
      <w:r w:rsidR="00826F4F">
        <w:rPr>
          <w:rFonts w:ascii="Courier New" w:hAnsi="Courier New" w:cs="Courier New"/>
        </w:rPr>
        <w:t>-C</w:t>
      </w:r>
      <w:r w:rsidR="006F2147">
        <w:rPr>
          <w:rFonts w:ascii="Courier New" w:hAnsi="Courier New" w:cs="Courier New"/>
        </w:rPr>
        <w:t>hem program</w:t>
      </w:r>
      <w:r w:rsidR="007D6A9A" w:rsidRPr="0036057A">
        <w:rPr>
          <w:rFonts w:ascii="Courier New" w:hAnsi="Courier New" w:cs="Courier New"/>
        </w:rPr>
        <w:t xml:space="preserve"> will be given opportunities to work with outside organizations such as the </w:t>
      </w:r>
      <w:proofErr w:type="spellStart"/>
      <w:r w:rsidR="007D6A9A" w:rsidRPr="0036057A">
        <w:rPr>
          <w:rFonts w:ascii="Courier New" w:hAnsi="Courier New" w:cs="Courier New"/>
        </w:rPr>
        <w:t>Beczak</w:t>
      </w:r>
      <w:proofErr w:type="spellEnd"/>
      <w:r w:rsidR="007D6A9A" w:rsidRPr="0036057A">
        <w:rPr>
          <w:rFonts w:ascii="Courier New" w:hAnsi="Courier New" w:cs="Courier New"/>
        </w:rPr>
        <w:t xml:space="preserve"> center or Groundwork Yonkers.  All students will be expected to work with an outside organization or do extra work around the lab.  Students will be assessed on the work they do on these projects.  </w:t>
      </w:r>
    </w:p>
    <w:p w14:paraId="655AC5B4" w14:textId="5129FE39" w:rsidR="006A09FA" w:rsidRPr="0036057A" w:rsidRDefault="007D6A9A">
      <w:pPr>
        <w:pStyle w:val="DefaultText"/>
        <w:rPr>
          <w:rFonts w:ascii="Courier New" w:hAnsi="Courier New" w:cs="Courier New"/>
        </w:rPr>
      </w:pPr>
      <w:r w:rsidRPr="0036057A">
        <w:rPr>
          <w:rFonts w:ascii="Courier New" w:hAnsi="Courier New" w:cs="Courier New"/>
        </w:rPr>
        <w:t>In addition to the one formal lab each marking period, several smaller labs will be assigned.  Most often the student will be responsible for submitting data and conclusions for these labs.</w:t>
      </w:r>
    </w:p>
    <w:p w14:paraId="665F7D8E" w14:textId="6697F2DB" w:rsidR="006A09FA" w:rsidRPr="0036057A" w:rsidRDefault="007D6A9A">
      <w:pPr>
        <w:pStyle w:val="DefaultText"/>
        <w:rPr>
          <w:rFonts w:ascii="Courier New" w:hAnsi="Courier New" w:cs="Courier New"/>
        </w:rPr>
      </w:pPr>
      <w:r w:rsidRPr="0036057A">
        <w:rPr>
          <w:rFonts w:ascii="Courier New" w:hAnsi="Courier New" w:cs="Courier New"/>
        </w:rPr>
        <w:t>Lab notebooks:  Lab notebooks must be kept all year long.  Two or three times a semester</w:t>
      </w:r>
      <w:r w:rsidR="00826F4F">
        <w:rPr>
          <w:rFonts w:ascii="Courier New" w:hAnsi="Courier New" w:cs="Courier New"/>
        </w:rPr>
        <w:t>,</w:t>
      </w:r>
      <w:r w:rsidRPr="0036057A">
        <w:rPr>
          <w:rFonts w:ascii="Courier New" w:hAnsi="Courier New" w:cs="Courier New"/>
        </w:rPr>
        <w:t xml:space="preserve"> lab notebooks will be checked in class.  These checks will be performed without warning.</w:t>
      </w:r>
    </w:p>
    <w:p w14:paraId="78609164" w14:textId="77777777" w:rsidR="006A09FA" w:rsidRPr="0036057A" w:rsidRDefault="006A09FA">
      <w:pPr>
        <w:pStyle w:val="DefaultText"/>
        <w:rPr>
          <w:rFonts w:ascii="Courier New" w:hAnsi="Courier New" w:cs="Courier New"/>
        </w:rPr>
      </w:pPr>
    </w:p>
    <w:p w14:paraId="2BB69D3E" w14:textId="77777777" w:rsidR="006A09FA" w:rsidRPr="0036057A" w:rsidRDefault="007D6A9A">
      <w:pPr>
        <w:pStyle w:val="DefaultText"/>
        <w:rPr>
          <w:rFonts w:ascii="Courier New" w:hAnsi="Courier New" w:cs="Courier New"/>
        </w:rPr>
      </w:pPr>
      <w:r w:rsidRPr="0036057A">
        <w:rPr>
          <w:rFonts w:ascii="Courier New" w:hAnsi="Courier New" w:cs="Courier New"/>
        </w:rPr>
        <w:t>* Late labs are penalized five points a day (including weekends) to a maximum of 35 points.  Labs later then 7 days may be taken for half credit.</w:t>
      </w:r>
    </w:p>
    <w:p w14:paraId="17BB2D5E" w14:textId="77777777" w:rsidR="006A09FA" w:rsidRPr="0036057A" w:rsidRDefault="006A09FA">
      <w:pPr>
        <w:pStyle w:val="DefaultText"/>
        <w:rPr>
          <w:rFonts w:ascii="Courier New" w:hAnsi="Courier New" w:cs="Courier New"/>
        </w:rPr>
      </w:pPr>
    </w:p>
    <w:sectPr w:rsidR="006A09FA" w:rsidRPr="0036057A" w:rsidSect="00AF7043">
      <w:pgSz w:w="12240" w:h="15840"/>
      <w:pgMar w:top="720" w:right="1440" w:bottom="720" w:left="1440" w:header="648" w:footer="64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04E4" w14:textId="77777777" w:rsidR="006908D0" w:rsidRDefault="006908D0">
      <w:r>
        <w:separator/>
      </w:r>
    </w:p>
  </w:endnote>
  <w:endnote w:type="continuationSeparator" w:id="0">
    <w:p w14:paraId="43B7C44E" w14:textId="77777777" w:rsidR="006908D0" w:rsidRDefault="0069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Yu Gothic"/>
    <w:panose1 w:val="020B0604020202020204"/>
    <w:charset w:val="80"/>
    <w:family w:val="roman"/>
    <w:pitch w:val="variable"/>
  </w:font>
  <w:font w:name="DejaVu Sans">
    <w:altName w:val="Yu Gothic"/>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Yu Gothic"/>
    <w:panose1 w:val="020B0604020202020204"/>
    <w:charset w:val="00"/>
    <w:family w:val="roman"/>
    <w:notTrueType/>
    <w:pitch w:val="default"/>
  </w:font>
  <w:font w:name="MS Sans Serif">
    <w:panose1 w:val="020B0604020202020204"/>
    <w:charset w:val="4D"/>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3F35" w14:textId="77777777" w:rsidR="006908D0" w:rsidRDefault="006908D0">
      <w:r>
        <w:separator/>
      </w:r>
    </w:p>
  </w:footnote>
  <w:footnote w:type="continuationSeparator" w:id="0">
    <w:p w14:paraId="4170C8CC" w14:textId="77777777" w:rsidR="006908D0" w:rsidRDefault="00690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C10"/>
    <w:multiLevelType w:val="hybridMultilevel"/>
    <w:tmpl w:val="71F2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3E5B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2C66BD"/>
    <w:multiLevelType w:val="multilevel"/>
    <w:tmpl w:val="366C1E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364308A"/>
    <w:multiLevelType w:val="multilevel"/>
    <w:tmpl w:val="D81AF31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360"/>
        </w:tabs>
        <w:ind w:left="360" w:hanging="360"/>
      </w:pPr>
    </w:lvl>
    <w:lvl w:ilvl="4">
      <w:start w:val="1"/>
      <w:numFmt w:val="decimal"/>
      <w:lvlText w:val="%1.%2.%3.%4.%5"/>
      <w:lvlJc w:val="left"/>
      <w:pPr>
        <w:tabs>
          <w:tab w:val="num" w:pos="360"/>
        </w:tabs>
        <w:ind w:left="360" w:hanging="360"/>
      </w:pPr>
    </w:lvl>
    <w:lvl w:ilvl="5">
      <w:start w:val="1"/>
      <w:numFmt w:val="decimal"/>
      <w:lvlText w:val="%1.%2.%3.%4.%5.%6"/>
      <w:lvlJc w:val="left"/>
      <w:pPr>
        <w:tabs>
          <w:tab w:val="num" w:pos="360"/>
        </w:tabs>
        <w:ind w:left="360" w:hanging="360"/>
      </w:pPr>
    </w:lvl>
    <w:lvl w:ilvl="6">
      <w:start w:val="1"/>
      <w:numFmt w:val="decimal"/>
      <w:lvlText w:val="%1.%2.%3.%4.%5.%6.%7"/>
      <w:lvlJc w:val="left"/>
      <w:pPr>
        <w:tabs>
          <w:tab w:val="num" w:pos="360"/>
        </w:tabs>
        <w:ind w:left="360" w:hanging="360"/>
      </w:pPr>
    </w:lvl>
    <w:lvl w:ilvl="7">
      <w:start w:val="1"/>
      <w:numFmt w:val="decimal"/>
      <w:lvlText w:val="%1.%2.%3.%4.%5.%6.%7.%8"/>
      <w:lvlJc w:val="left"/>
      <w:pPr>
        <w:tabs>
          <w:tab w:val="num" w:pos="360"/>
        </w:tabs>
        <w:ind w:left="360" w:hanging="360"/>
      </w:pPr>
    </w:lvl>
    <w:lvl w:ilvl="8">
      <w:start w:val="1"/>
      <w:numFmt w:val="decimal"/>
      <w:lvlText w:val="%1.%2.%3.%4.%5.%6.%7.%8.%9"/>
      <w:lvlJc w:val="left"/>
      <w:pPr>
        <w:tabs>
          <w:tab w:val="num" w:pos="360"/>
        </w:tabs>
        <w:ind w:left="360" w:hanging="360"/>
      </w:pPr>
    </w:lvl>
  </w:abstractNum>
  <w:abstractNum w:abstractNumId="4" w15:restartNumberingAfterBreak="0">
    <w:nsid w:val="65CB5776"/>
    <w:multiLevelType w:val="multilevel"/>
    <w:tmpl w:val="24288EAC"/>
    <w:lvl w:ilvl="0">
      <w:start w:val="1"/>
      <w:numFmt w:val="decimal"/>
      <w:lvlText w:val="%1.0"/>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360"/>
        </w:tabs>
        <w:ind w:left="360" w:hanging="360"/>
      </w:pPr>
    </w:lvl>
    <w:lvl w:ilvl="4">
      <w:start w:val="1"/>
      <w:numFmt w:val="decimal"/>
      <w:lvlText w:val="%1.%2.%3.%4.%5"/>
      <w:lvlJc w:val="left"/>
      <w:pPr>
        <w:tabs>
          <w:tab w:val="num" w:pos="360"/>
        </w:tabs>
        <w:ind w:left="360" w:hanging="360"/>
      </w:pPr>
    </w:lvl>
    <w:lvl w:ilvl="5">
      <w:start w:val="1"/>
      <w:numFmt w:val="decimal"/>
      <w:lvlText w:val="%1.%2.%3.%4.%5.%6"/>
      <w:lvlJc w:val="left"/>
      <w:pPr>
        <w:tabs>
          <w:tab w:val="num" w:pos="360"/>
        </w:tabs>
        <w:ind w:left="360" w:hanging="360"/>
      </w:pPr>
    </w:lvl>
    <w:lvl w:ilvl="6">
      <w:start w:val="1"/>
      <w:numFmt w:val="decimal"/>
      <w:lvlText w:val="%1.%2.%3.%4.%5.%6.%7"/>
      <w:lvlJc w:val="left"/>
      <w:pPr>
        <w:tabs>
          <w:tab w:val="num" w:pos="360"/>
        </w:tabs>
        <w:ind w:left="360" w:hanging="360"/>
      </w:pPr>
    </w:lvl>
    <w:lvl w:ilvl="7">
      <w:start w:val="1"/>
      <w:numFmt w:val="decimal"/>
      <w:lvlText w:val="%1.%2.%3.%4.%5.%6.%7.%8"/>
      <w:lvlJc w:val="left"/>
      <w:pPr>
        <w:tabs>
          <w:tab w:val="num" w:pos="360"/>
        </w:tabs>
        <w:ind w:left="360" w:hanging="360"/>
      </w:pPr>
    </w:lvl>
    <w:lvl w:ilvl="8">
      <w:start w:val="1"/>
      <w:numFmt w:val="decimal"/>
      <w:lvlText w:val="%1.%2.%3.%4.%5.%6.%7.%8.%9"/>
      <w:lvlJc w:val="left"/>
      <w:pPr>
        <w:tabs>
          <w:tab w:val="num" w:pos="360"/>
        </w:tabs>
        <w:ind w:left="360" w:hanging="360"/>
      </w:pPr>
    </w:lvl>
  </w:abstractNum>
  <w:num w:numId="1" w16cid:durableId="180437959">
    <w:abstractNumId w:val="2"/>
  </w:num>
  <w:num w:numId="2" w16cid:durableId="1112287791">
    <w:abstractNumId w:val="4"/>
  </w:num>
  <w:num w:numId="3" w16cid:durableId="553660477">
    <w:abstractNumId w:val="3"/>
  </w:num>
  <w:num w:numId="4" w16cid:durableId="873348506">
    <w:abstractNumId w:val="1"/>
  </w:num>
  <w:num w:numId="5" w16cid:durableId="48308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FA"/>
    <w:rsid w:val="00045A35"/>
    <w:rsid w:val="00050CB7"/>
    <w:rsid w:val="000546CB"/>
    <w:rsid w:val="000604C2"/>
    <w:rsid w:val="00073F3D"/>
    <w:rsid w:val="00140B10"/>
    <w:rsid w:val="00196DA6"/>
    <w:rsid w:val="00263EB8"/>
    <w:rsid w:val="00274CBF"/>
    <w:rsid w:val="002A3169"/>
    <w:rsid w:val="0036057A"/>
    <w:rsid w:val="003710DB"/>
    <w:rsid w:val="00371CCA"/>
    <w:rsid w:val="00410C8E"/>
    <w:rsid w:val="00444C9C"/>
    <w:rsid w:val="00445193"/>
    <w:rsid w:val="004801BF"/>
    <w:rsid w:val="004B00C0"/>
    <w:rsid w:val="004E6F87"/>
    <w:rsid w:val="005139DB"/>
    <w:rsid w:val="00526223"/>
    <w:rsid w:val="005437AE"/>
    <w:rsid w:val="00543DB5"/>
    <w:rsid w:val="00543FCC"/>
    <w:rsid w:val="00565E4F"/>
    <w:rsid w:val="006908D0"/>
    <w:rsid w:val="006A09FA"/>
    <w:rsid w:val="006F2147"/>
    <w:rsid w:val="007360FC"/>
    <w:rsid w:val="00796A22"/>
    <w:rsid w:val="007D6A9A"/>
    <w:rsid w:val="007E62A3"/>
    <w:rsid w:val="007F40F7"/>
    <w:rsid w:val="00802012"/>
    <w:rsid w:val="00826F4F"/>
    <w:rsid w:val="008806C4"/>
    <w:rsid w:val="008B662A"/>
    <w:rsid w:val="00937F3A"/>
    <w:rsid w:val="00970168"/>
    <w:rsid w:val="00AF7043"/>
    <w:rsid w:val="00B34B16"/>
    <w:rsid w:val="00B63ED4"/>
    <w:rsid w:val="00C274DC"/>
    <w:rsid w:val="00CC5479"/>
    <w:rsid w:val="00D11CBD"/>
    <w:rsid w:val="00D72BB2"/>
    <w:rsid w:val="00E51464"/>
    <w:rsid w:val="00F267FA"/>
    <w:rsid w:val="00F735A9"/>
    <w:rsid w:val="00FB345B"/>
    <w:rsid w:val="00FD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92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pPr>
      <w:widowControl w:val="0"/>
      <w:suppressAutoHyphens/>
    </w:pPr>
    <w:rPr>
      <w:rFonts w:ascii="Liberation Serif" w:eastAsia="DejaVu Sans" w:hAnsi="Liberation Serif" w:cs="DejaVu Sans"/>
      <w:lang w:eastAsia="zh-CN" w:bidi="hi-IN"/>
    </w:rPr>
  </w:style>
  <w:style w:type="paragraph" w:styleId="Heading1">
    <w:name w:val="heading 1"/>
    <w:pPr>
      <w:widowControl w:val="0"/>
      <w:suppressAutoHyphens/>
      <w:spacing w:line="100" w:lineRule="atLeast"/>
      <w:outlineLvl w:val="0"/>
    </w:pPr>
    <w:rPr>
      <w:rFonts w:ascii="Arial Black" w:eastAsia="DejaVu Sans" w:hAnsi="Arial Black" w:cs="Arial Black"/>
      <w:color w:val="000000"/>
      <w:sz w:val="28"/>
      <w:szCs w:val="28"/>
      <w:lang w:eastAsia="zh-CN" w:bidi="hi-IN"/>
    </w:rPr>
  </w:style>
  <w:style w:type="paragraph" w:styleId="Heading2">
    <w:name w:val="heading 2"/>
    <w:pPr>
      <w:widowControl w:val="0"/>
      <w:suppressAutoHyphens/>
      <w:spacing w:line="100" w:lineRule="atLeast"/>
      <w:outlineLvl w:val="1"/>
    </w:pPr>
    <w:rPr>
      <w:rFonts w:ascii="Arial" w:eastAsia="DejaVu Sans" w:hAnsi="Arial" w:cs="Arial"/>
      <w:b/>
      <w:bCs/>
      <w:color w:val="000000"/>
      <w:lang w:eastAsia="zh-CN" w:bidi="hi-IN"/>
    </w:rPr>
  </w:style>
  <w:style w:type="paragraph" w:styleId="Heading3">
    <w:name w:val="heading 3"/>
    <w:pPr>
      <w:widowControl w:val="0"/>
      <w:suppressAutoHyphens/>
      <w:spacing w:line="100" w:lineRule="atLeast"/>
      <w:outlineLvl w:val="2"/>
    </w:pPr>
    <w:rPr>
      <w:rFonts w:ascii="Times New Roman" w:eastAsia="DejaVu Sans" w:hAnsi="Times New Roman" w:cs="Times New Roman"/>
      <w:b/>
      <w:bCs/>
      <w:color w:val="00000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OutlineNotIndented">
    <w:name w:val="Outline (Not Indented)"/>
    <w:pPr>
      <w:widowControl w:val="0"/>
      <w:suppressAutoHyphens/>
    </w:pPr>
    <w:rPr>
      <w:rFonts w:ascii="Times New Roman" w:eastAsia="DejaVu Sans" w:hAnsi="Times New Roman" w:cs="Times New Roman"/>
      <w:color w:val="000000"/>
      <w:lang w:eastAsia="zh-CN" w:bidi="hi-IN"/>
    </w:rPr>
  </w:style>
  <w:style w:type="paragraph" w:customStyle="1" w:styleId="OutlineIndented">
    <w:name w:val="Outline (Indented)"/>
    <w:pPr>
      <w:widowControl w:val="0"/>
      <w:suppressAutoHyphens/>
    </w:pPr>
    <w:rPr>
      <w:rFonts w:ascii="Times New Roman" w:eastAsia="DejaVu Sans" w:hAnsi="Times New Roman" w:cs="Times New Roman"/>
      <w:color w:val="000000"/>
      <w:lang w:eastAsia="zh-CN" w:bidi="hi-IN"/>
    </w:rPr>
  </w:style>
  <w:style w:type="paragraph" w:styleId="Title">
    <w:name w:val="Title"/>
    <w:pPr>
      <w:widowControl w:val="0"/>
      <w:suppressAutoHyphens/>
      <w:spacing w:line="100" w:lineRule="atLeast"/>
      <w:jc w:val="center"/>
    </w:pPr>
    <w:rPr>
      <w:rFonts w:ascii="Arial Black" w:eastAsia="DejaVu Sans" w:hAnsi="Arial Black" w:cs="Arial Black"/>
      <w:color w:val="000000"/>
      <w:sz w:val="48"/>
      <w:szCs w:val="48"/>
      <w:lang w:eastAsia="zh-CN" w:bidi="hi-IN"/>
    </w:rPr>
  </w:style>
  <w:style w:type="paragraph" w:styleId="Subtitle">
    <w:name w:val="Subtitle"/>
    <w:basedOn w:val="Heading"/>
    <w:next w:val="Textbody"/>
    <w:pPr>
      <w:jc w:val="center"/>
    </w:pPr>
    <w:rPr>
      <w:i/>
      <w:iCs/>
    </w:rPr>
  </w:style>
  <w:style w:type="paragraph" w:customStyle="1" w:styleId="TableText">
    <w:name w:val="Table Text"/>
    <w:pPr>
      <w:widowControl w:val="0"/>
      <w:suppressAutoHyphens/>
      <w:jc w:val="right"/>
    </w:pPr>
    <w:rPr>
      <w:rFonts w:ascii="Times New Roman" w:eastAsia="DejaVu Sans" w:hAnsi="Times New Roman" w:cs="Times New Roman"/>
      <w:color w:val="000000"/>
      <w:lang w:eastAsia="zh-CN" w:bidi="hi-IN"/>
    </w:rPr>
  </w:style>
  <w:style w:type="paragraph" w:customStyle="1" w:styleId="NumberList">
    <w:name w:val="Number List"/>
    <w:pPr>
      <w:widowControl w:val="0"/>
      <w:suppressAutoHyphens/>
    </w:pPr>
    <w:rPr>
      <w:rFonts w:ascii="Times New Roman" w:eastAsia="DejaVu Sans" w:hAnsi="Times New Roman" w:cs="Times New Roman"/>
      <w:color w:val="000000"/>
      <w:lang w:eastAsia="zh-CN" w:bidi="hi-IN"/>
    </w:rPr>
  </w:style>
  <w:style w:type="paragraph" w:customStyle="1" w:styleId="FirstLineIndent">
    <w:name w:val="First Line Indent"/>
    <w:pPr>
      <w:widowControl w:val="0"/>
      <w:suppressAutoHyphens/>
      <w:ind w:firstLine="720"/>
    </w:pPr>
    <w:rPr>
      <w:rFonts w:ascii="Times New Roman" w:eastAsia="DejaVu Sans" w:hAnsi="Times New Roman" w:cs="Times New Roman"/>
      <w:color w:val="000000"/>
      <w:lang w:eastAsia="zh-CN" w:bidi="hi-IN"/>
    </w:rPr>
  </w:style>
  <w:style w:type="paragraph" w:customStyle="1" w:styleId="Bullet2">
    <w:name w:val="Bullet 2"/>
    <w:pPr>
      <w:widowControl w:val="0"/>
      <w:suppressAutoHyphens/>
    </w:pPr>
    <w:rPr>
      <w:rFonts w:ascii="Times New Roman" w:eastAsia="DejaVu Sans" w:hAnsi="Times New Roman" w:cs="Times New Roman"/>
      <w:color w:val="000000"/>
      <w:lang w:eastAsia="zh-CN" w:bidi="hi-IN"/>
    </w:rPr>
  </w:style>
  <w:style w:type="paragraph" w:customStyle="1" w:styleId="Bullet1">
    <w:name w:val="Bullet 1"/>
    <w:pPr>
      <w:widowControl w:val="0"/>
      <w:suppressAutoHyphens/>
    </w:pPr>
    <w:rPr>
      <w:rFonts w:ascii="Times New Roman" w:eastAsia="DejaVu Sans" w:hAnsi="Times New Roman" w:cs="Times New Roman"/>
      <w:color w:val="000000"/>
      <w:lang w:eastAsia="zh-CN" w:bidi="hi-IN"/>
    </w:rPr>
  </w:style>
  <w:style w:type="paragraph" w:customStyle="1" w:styleId="BodySingle">
    <w:name w:val="Body Single"/>
    <w:pPr>
      <w:widowControl w:val="0"/>
      <w:suppressAutoHyphens/>
    </w:pPr>
    <w:rPr>
      <w:rFonts w:ascii="Times New Roman" w:eastAsia="DejaVu Sans" w:hAnsi="Times New Roman" w:cs="Times New Roman"/>
      <w:color w:val="000000"/>
      <w:lang w:eastAsia="zh-CN" w:bidi="hi-IN"/>
    </w:rPr>
  </w:style>
  <w:style w:type="paragraph" w:customStyle="1" w:styleId="NoteDate">
    <w:name w:val="Note Date"/>
    <w:pPr>
      <w:widowControl w:val="0"/>
      <w:suppressAutoHyphens/>
      <w:jc w:val="center"/>
    </w:pPr>
    <w:rPr>
      <w:rFonts w:ascii="MS Sans Serif" w:eastAsia="MS Sans Serif" w:hAnsi="MS Sans Serif" w:cs="MS Sans Serif"/>
      <w:color w:val="000000"/>
      <w:sz w:val="12"/>
      <w:szCs w:val="12"/>
      <w:lang w:eastAsia="zh-CN" w:bidi="hi-IN"/>
    </w:rPr>
  </w:style>
  <w:style w:type="paragraph" w:customStyle="1" w:styleId="NoteInitials">
    <w:name w:val="Note Initials"/>
    <w:pPr>
      <w:widowControl w:val="0"/>
      <w:suppressAutoHyphens/>
      <w:jc w:val="center"/>
    </w:pPr>
    <w:rPr>
      <w:rFonts w:ascii="MS Sans Serif" w:eastAsia="MS Sans Serif" w:hAnsi="MS Sans Serif" w:cs="MS Sans Serif"/>
      <w:color w:val="000000"/>
      <w:sz w:val="16"/>
      <w:szCs w:val="16"/>
      <w:lang w:eastAsia="zh-CN" w:bidi="hi-IN"/>
    </w:rPr>
  </w:style>
  <w:style w:type="paragraph" w:customStyle="1" w:styleId="DefaultText">
    <w:name w:val="Default Text"/>
    <w:pPr>
      <w:widowControl w:val="0"/>
      <w:suppressAutoHyphens/>
      <w:spacing w:line="100" w:lineRule="atLeast"/>
    </w:pPr>
    <w:rPr>
      <w:rFonts w:ascii="Times New Roman" w:eastAsia="DejaVu Sans" w:hAnsi="Times New Roman" w:cs="Times New Roman"/>
      <w:color w:val="000000"/>
      <w:lang w:eastAsia="zh-CN" w:bidi="hi-IN"/>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Footnote">
    <w:name w:val="Footnote"/>
    <w:basedOn w:val="Normal"/>
    <w:pPr>
      <w:suppressLineNumbers/>
      <w:ind w:left="283" w:hanging="283"/>
    </w:pPr>
    <w:rPr>
      <w:sz w:val="20"/>
      <w:szCs w:val="20"/>
    </w:rPr>
  </w:style>
  <w:style w:type="paragraph" w:customStyle="1" w:styleId="Endnote">
    <w:name w:val="Endnote"/>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 A L inc</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Hall</dc:creator>
  <cp:lastModifiedBy>Harry Hall</cp:lastModifiedBy>
  <cp:revision>2</cp:revision>
  <cp:lastPrinted>2017-09-07T09:35:00Z</cp:lastPrinted>
  <dcterms:created xsi:type="dcterms:W3CDTF">2024-08-30T14:49:00Z</dcterms:created>
  <dcterms:modified xsi:type="dcterms:W3CDTF">2024-08-30T14:49:00Z</dcterms:modified>
</cp:coreProperties>
</file>